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B5A8C" w14:textId="77777777" w:rsidR="00ED2D2B" w:rsidRDefault="00ED2D2B" w:rsidP="003710A9">
      <w:pPr>
        <w:jc w:val="center"/>
        <w:rPr>
          <w:b/>
          <w:sz w:val="32"/>
          <w:szCs w:val="32"/>
        </w:rPr>
      </w:pPr>
    </w:p>
    <w:p w14:paraId="67FD7B02" w14:textId="77777777" w:rsidR="003710A9" w:rsidRPr="00FF3629" w:rsidRDefault="003710A9" w:rsidP="00FF3629">
      <w:pPr>
        <w:pStyle w:val="Heading1"/>
      </w:pPr>
      <w:r w:rsidRPr="00FF3629">
        <w:t>Limitations to the Use of Video Remote Interpreting</w:t>
      </w:r>
    </w:p>
    <w:p w14:paraId="0264E6E1" w14:textId="77777777" w:rsidR="00A960C9" w:rsidRPr="008257D3" w:rsidRDefault="00A960C9" w:rsidP="00A960C9">
      <w:pPr>
        <w:jc w:val="center"/>
        <w:rPr>
          <w:b/>
          <w:sz w:val="24"/>
          <w:szCs w:val="24"/>
        </w:rPr>
      </w:pPr>
      <w:r w:rsidRPr="008257D3">
        <w:rPr>
          <w:b/>
          <w:sz w:val="24"/>
          <w:szCs w:val="24"/>
        </w:rPr>
        <w:t xml:space="preserve">Developed from information </w:t>
      </w:r>
      <w:r w:rsidR="009D0675" w:rsidRPr="008257D3">
        <w:rPr>
          <w:b/>
          <w:sz w:val="24"/>
          <w:szCs w:val="24"/>
        </w:rPr>
        <w:t>within</w:t>
      </w:r>
      <w:r w:rsidRPr="008257D3">
        <w:rPr>
          <w:b/>
          <w:sz w:val="24"/>
          <w:szCs w:val="24"/>
        </w:rPr>
        <w:t xml:space="preserve"> “THE UNITED STATES OF AMERICA AND CARILION ROANOKE MEMORIAL HOSPITAL”</w:t>
      </w:r>
    </w:p>
    <w:p w14:paraId="73F9EF78" w14:textId="04E030E7" w:rsidR="00A960C9" w:rsidRPr="008257D3" w:rsidRDefault="000B1DD1" w:rsidP="00A960C9">
      <w:pPr>
        <w:jc w:val="center"/>
        <w:rPr>
          <w:b/>
          <w:sz w:val="24"/>
          <w:szCs w:val="24"/>
        </w:rPr>
      </w:pPr>
      <w:hyperlink r:id="rId6" w:history="1">
        <w:r w:rsidR="003C55BE" w:rsidRPr="00365855">
          <w:rPr>
            <w:rStyle w:val="Hyperlink"/>
            <w:b/>
            <w:sz w:val="24"/>
            <w:szCs w:val="24"/>
          </w:rPr>
          <w:t>https://www.ada.gov/carilion_hospital_sa.html</w:t>
        </w:r>
      </w:hyperlink>
      <w:r w:rsidR="003C55BE">
        <w:rPr>
          <w:b/>
          <w:sz w:val="24"/>
          <w:szCs w:val="24"/>
        </w:rPr>
        <w:t xml:space="preserve">  </w:t>
      </w:r>
      <w:r w:rsidR="00A960C9" w:rsidRPr="008257D3">
        <w:rPr>
          <w:b/>
          <w:sz w:val="24"/>
          <w:szCs w:val="24"/>
        </w:rPr>
        <w:t xml:space="preserve">  </w:t>
      </w:r>
    </w:p>
    <w:p w14:paraId="5664D577" w14:textId="77777777" w:rsidR="00A960C9" w:rsidRPr="00A960C9" w:rsidRDefault="00A960C9" w:rsidP="00A960C9">
      <w:pPr>
        <w:jc w:val="center"/>
        <w:rPr>
          <w:b/>
          <w:sz w:val="32"/>
          <w:szCs w:val="32"/>
        </w:rPr>
      </w:pPr>
    </w:p>
    <w:p w14:paraId="755E2559" w14:textId="77777777" w:rsidR="008A78D4" w:rsidRDefault="008A78D4" w:rsidP="003710A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710A9">
        <w:rPr>
          <w:sz w:val="28"/>
          <w:szCs w:val="28"/>
        </w:rPr>
        <w:t xml:space="preserve">Do you have a dedicated line </w:t>
      </w:r>
      <w:r w:rsidR="007F23B6" w:rsidRPr="003710A9">
        <w:rPr>
          <w:sz w:val="28"/>
          <w:szCs w:val="28"/>
        </w:rPr>
        <w:t xml:space="preserve">used SOLELY for Video </w:t>
      </w:r>
      <w:r w:rsidRPr="003710A9">
        <w:rPr>
          <w:sz w:val="28"/>
          <w:szCs w:val="28"/>
        </w:rPr>
        <w:t>Remote Interpreting?</w:t>
      </w:r>
    </w:p>
    <w:p w14:paraId="37CBAF7C" w14:textId="77777777" w:rsidR="003710A9" w:rsidRPr="003710A9" w:rsidRDefault="003710A9" w:rsidP="003710A9">
      <w:pPr>
        <w:pStyle w:val="ListParagraph"/>
        <w:rPr>
          <w:sz w:val="28"/>
          <w:szCs w:val="28"/>
        </w:rPr>
      </w:pPr>
    </w:p>
    <w:p w14:paraId="1C17EE1B" w14:textId="77777777" w:rsidR="007F23B6" w:rsidRPr="003710A9" w:rsidRDefault="007F23B6" w:rsidP="003710A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710A9">
        <w:rPr>
          <w:sz w:val="28"/>
          <w:szCs w:val="28"/>
        </w:rPr>
        <w:t>Are the individuals involved adequately trained to use the technology they can quickly and efficiently set up and operate the VRI?</w:t>
      </w:r>
    </w:p>
    <w:p w14:paraId="5D165547" w14:textId="77777777" w:rsidR="008A78D4" w:rsidRDefault="008A78D4" w:rsidP="008A78D4"/>
    <w:p w14:paraId="3CD26BF8" w14:textId="77777777" w:rsidR="008A78D4" w:rsidRDefault="008A78D4" w:rsidP="008A78D4">
      <w:r>
        <w:t xml:space="preserve">If yes, </w:t>
      </w:r>
      <w:r w:rsidR="007F23B6">
        <w:t>VRI</w:t>
      </w:r>
      <w:r>
        <w:t xml:space="preserve"> must meet the following criterion:</w:t>
      </w:r>
    </w:p>
    <w:p w14:paraId="6F84E780" w14:textId="77777777" w:rsidR="008A78D4" w:rsidRDefault="008A78D4" w:rsidP="008A78D4">
      <w:pPr>
        <w:pStyle w:val="ListParagraph"/>
        <w:numPr>
          <w:ilvl w:val="0"/>
          <w:numId w:val="2"/>
        </w:numPr>
      </w:pPr>
      <w:r>
        <w:t xml:space="preserve">It must be </w:t>
      </w:r>
      <w:r w:rsidRPr="008A78D4">
        <w:t>high-speed</w:t>
      </w:r>
      <w:r>
        <w:t xml:space="preserve"> video connection</w:t>
      </w:r>
    </w:p>
    <w:p w14:paraId="58B2149B" w14:textId="77777777" w:rsidR="008A78D4" w:rsidRDefault="008A78D4" w:rsidP="008A78D4">
      <w:pPr>
        <w:pStyle w:val="ListParagraph"/>
        <w:numPr>
          <w:ilvl w:val="0"/>
          <w:numId w:val="2"/>
        </w:numPr>
      </w:pPr>
      <w:r>
        <w:t xml:space="preserve">It must be a </w:t>
      </w:r>
      <w:r w:rsidRPr="008A78D4">
        <w:t xml:space="preserve">wide-bandwidth video </w:t>
      </w:r>
      <w:r>
        <w:t>connection</w:t>
      </w:r>
    </w:p>
    <w:p w14:paraId="42CD68EF" w14:textId="77777777" w:rsidR="008A78D4" w:rsidRDefault="008A78D4" w:rsidP="008A78D4">
      <w:pPr>
        <w:pStyle w:val="ListParagraph"/>
        <w:numPr>
          <w:ilvl w:val="0"/>
          <w:numId w:val="2"/>
        </w:numPr>
      </w:pPr>
      <w:r>
        <w:t xml:space="preserve">(Or, a </w:t>
      </w:r>
      <w:r w:rsidRPr="008A78D4">
        <w:t>wireless connection that del</w:t>
      </w:r>
      <w:r>
        <w:t>ivers high-quality video images)</w:t>
      </w:r>
    </w:p>
    <w:p w14:paraId="5D3F5E82" w14:textId="77777777" w:rsidR="008A78D4" w:rsidRDefault="008A78D4" w:rsidP="008A78D4">
      <w:pPr>
        <w:pStyle w:val="ListParagraph"/>
        <w:numPr>
          <w:ilvl w:val="0"/>
          <w:numId w:val="2"/>
        </w:numPr>
      </w:pPr>
      <w:r>
        <w:t>Must provide real-time video.</w:t>
      </w:r>
    </w:p>
    <w:p w14:paraId="63197837" w14:textId="77777777" w:rsidR="008A78D4" w:rsidRDefault="008A78D4" w:rsidP="008A78D4">
      <w:pPr>
        <w:pStyle w:val="ListParagraph"/>
        <w:numPr>
          <w:ilvl w:val="0"/>
          <w:numId w:val="2"/>
        </w:numPr>
      </w:pPr>
      <w:r>
        <w:t xml:space="preserve">Must provide </w:t>
      </w:r>
      <w:r w:rsidRPr="008A78D4">
        <w:t xml:space="preserve">full-motion video </w:t>
      </w:r>
    </w:p>
    <w:p w14:paraId="6325D1C3" w14:textId="77777777" w:rsidR="008A78D4" w:rsidRDefault="008A78D4" w:rsidP="008A78D4">
      <w:pPr>
        <w:pStyle w:val="ListParagraph"/>
        <w:numPr>
          <w:ilvl w:val="0"/>
          <w:numId w:val="2"/>
        </w:numPr>
      </w:pPr>
      <w:r>
        <w:t>Must provide quality</w:t>
      </w:r>
      <w:r w:rsidRPr="008A78D4">
        <w:t xml:space="preserve"> a</w:t>
      </w:r>
      <w:r>
        <w:t>udio.</w:t>
      </w:r>
    </w:p>
    <w:p w14:paraId="3CED0260" w14:textId="77777777" w:rsidR="008A78D4" w:rsidRDefault="008A78D4" w:rsidP="008A78D4"/>
    <w:p w14:paraId="6B81033A" w14:textId="77777777" w:rsidR="008A78D4" w:rsidRDefault="008A78D4" w:rsidP="008A78D4">
      <w:r>
        <w:t>If yes – the images produced must meet the following criterion:</w:t>
      </w:r>
    </w:p>
    <w:p w14:paraId="4F65A68E" w14:textId="77777777" w:rsidR="008A78D4" w:rsidRDefault="008A78D4" w:rsidP="008A78D4">
      <w:pPr>
        <w:pStyle w:val="ListParagraph"/>
        <w:numPr>
          <w:ilvl w:val="0"/>
          <w:numId w:val="4"/>
        </w:numPr>
      </w:pPr>
      <w:r>
        <w:t>Video does not</w:t>
      </w:r>
      <w:r w:rsidRPr="008A78D4">
        <w:t xml:space="preserve"> </w:t>
      </w:r>
      <w:r>
        <w:t>have lags</w:t>
      </w:r>
    </w:p>
    <w:p w14:paraId="09B37160" w14:textId="77777777" w:rsidR="008A78D4" w:rsidRDefault="008A78D4" w:rsidP="008A78D4">
      <w:pPr>
        <w:pStyle w:val="ListParagraph"/>
        <w:numPr>
          <w:ilvl w:val="0"/>
          <w:numId w:val="4"/>
        </w:numPr>
      </w:pPr>
      <w:r>
        <w:t>Video is not choppy</w:t>
      </w:r>
    </w:p>
    <w:p w14:paraId="441136E8" w14:textId="77777777" w:rsidR="008A78D4" w:rsidRDefault="008A78D4" w:rsidP="008A78D4">
      <w:pPr>
        <w:pStyle w:val="ListParagraph"/>
        <w:numPr>
          <w:ilvl w:val="0"/>
          <w:numId w:val="4"/>
        </w:numPr>
      </w:pPr>
      <w:r>
        <w:t>Video is not blurry</w:t>
      </w:r>
    </w:p>
    <w:p w14:paraId="6374439C" w14:textId="77777777" w:rsidR="008A78D4" w:rsidRDefault="008A78D4" w:rsidP="008A78D4">
      <w:pPr>
        <w:pStyle w:val="ListParagraph"/>
        <w:numPr>
          <w:ilvl w:val="0"/>
          <w:numId w:val="4"/>
        </w:numPr>
      </w:pPr>
      <w:r>
        <w:t xml:space="preserve">Video does not have </w:t>
      </w:r>
      <w:r w:rsidR="008444A1">
        <w:t>grainy images</w:t>
      </w:r>
    </w:p>
    <w:p w14:paraId="7E52B5FF" w14:textId="77777777" w:rsidR="008A78D4" w:rsidRPr="008A78D4" w:rsidRDefault="008A78D4" w:rsidP="008A78D4">
      <w:pPr>
        <w:pStyle w:val="ListParagraph"/>
        <w:numPr>
          <w:ilvl w:val="0"/>
          <w:numId w:val="4"/>
        </w:numPr>
      </w:pPr>
      <w:r>
        <w:t xml:space="preserve">Video does not have </w:t>
      </w:r>
      <w:r w:rsidRPr="008A78D4">
        <w:t>irr</w:t>
      </w:r>
      <w:r>
        <w:t>egular pauses in communication</w:t>
      </w:r>
    </w:p>
    <w:p w14:paraId="461D0148" w14:textId="77777777" w:rsidR="008A78D4" w:rsidRDefault="008A78D4" w:rsidP="008A78D4"/>
    <w:p w14:paraId="61C6F48E" w14:textId="77777777" w:rsidR="008A78D4" w:rsidRDefault="008A78D4" w:rsidP="008A78D4">
      <w:r>
        <w:t xml:space="preserve">The images produced </w:t>
      </w:r>
      <w:r w:rsidR="006A3CFA">
        <w:t xml:space="preserve">of the interpreter </w:t>
      </w:r>
      <w:r>
        <w:t xml:space="preserve">must </w:t>
      </w:r>
      <w:r w:rsidR="006A3CFA">
        <w:t>be:</w:t>
      </w:r>
    </w:p>
    <w:p w14:paraId="28A0DDC7" w14:textId="77777777" w:rsidR="008A78D4" w:rsidRDefault="008A78D4" w:rsidP="006A3CFA">
      <w:pPr>
        <w:pStyle w:val="ListParagraph"/>
        <w:numPr>
          <w:ilvl w:val="0"/>
          <w:numId w:val="12"/>
        </w:numPr>
      </w:pPr>
      <w:r w:rsidRPr="008A78D4">
        <w:t>sharply delineated</w:t>
      </w:r>
    </w:p>
    <w:p w14:paraId="3E68EE3D" w14:textId="77777777" w:rsidR="008A78D4" w:rsidRDefault="008A78D4" w:rsidP="006A3CFA">
      <w:pPr>
        <w:pStyle w:val="ListParagraph"/>
        <w:numPr>
          <w:ilvl w:val="0"/>
          <w:numId w:val="12"/>
        </w:numPr>
      </w:pPr>
      <w:r w:rsidRPr="008A78D4">
        <w:t xml:space="preserve">large enough to display </w:t>
      </w:r>
      <w:r w:rsidR="007F23B6">
        <w:t>the interpreter’s face</w:t>
      </w:r>
      <w:r w:rsidR="00ED2D2B">
        <w:t>, arms, hands and fingers.</w:t>
      </w:r>
    </w:p>
    <w:p w14:paraId="5A8876EC" w14:textId="77777777" w:rsidR="008A78D4" w:rsidRDefault="008A78D4" w:rsidP="008A78D4"/>
    <w:p w14:paraId="404710A1" w14:textId="77777777" w:rsidR="008A78D4" w:rsidRDefault="008A78D4" w:rsidP="008A78D4">
      <w:r>
        <w:t>The images produced of the individual who is Deaf</w:t>
      </w:r>
      <w:r w:rsidR="007F23B6" w:rsidRPr="007F23B6">
        <w:t xml:space="preserve"> </w:t>
      </w:r>
      <w:r w:rsidR="007F23B6">
        <w:t>(</w:t>
      </w:r>
      <w:r w:rsidR="007F23B6" w:rsidRPr="008A78D4">
        <w:t>regardl</w:t>
      </w:r>
      <w:r w:rsidR="007F23B6">
        <w:t>ess of his or her body position)</w:t>
      </w:r>
      <w:r w:rsidR="006A3CFA">
        <w:t xml:space="preserve"> must be:</w:t>
      </w:r>
    </w:p>
    <w:p w14:paraId="0155C29D" w14:textId="77777777" w:rsidR="006A3CFA" w:rsidRDefault="006A3CFA" w:rsidP="006A3CFA">
      <w:pPr>
        <w:pStyle w:val="ListParagraph"/>
        <w:numPr>
          <w:ilvl w:val="0"/>
          <w:numId w:val="12"/>
        </w:numPr>
      </w:pPr>
      <w:r w:rsidRPr="008A78D4">
        <w:t>sharply delineated</w:t>
      </w:r>
    </w:p>
    <w:p w14:paraId="5217B782" w14:textId="77777777" w:rsidR="006A3CFA" w:rsidRDefault="006A3CFA" w:rsidP="006A3CFA">
      <w:pPr>
        <w:pStyle w:val="ListParagraph"/>
        <w:numPr>
          <w:ilvl w:val="0"/>
          <w:numId w:val="12"/>
        </w:numPr>
      </w:pPr>
      <w:r w:rsidRPr="008A78D4">
        <w:t xml:space="preserve">large enough to display </w:t>
      </w:r>
      <w:r>
        <w:t>the individual’s face, arms, hands and fingers.</w:t>
      </w:r>
    </w:p>
    <w:p w14:paraId="72E7D216" w14:textId="77777777" w:rsidR="006A3CFA" w:rsidRDefault="006A3CFA" w:rsidP="006A3CFA"/>
    <w:p w14:paraId="427395D2" w14:textId="77777777" w:rsidR="007F23B6" w:rsidRDefault="007F23B6" w:rsidP="008A78D4">
      <w:r>
        <w:t>Regarding Sound Quality:</w:t>
      </w:r>
    </w:p>
    <w:p w14:paraId="67476EA1" w14:textId="77777777" w:rsidR="008A78D4" w:rsidRPr="008A78D4" w:rsidRDefault="007F23B6" w:rsidP="007F23B6">
      <w:pPr>
        <w:pStyle w:val="ListParagraph"/>
        <w:numPr>
          <w:ilvl w:val="0"/>
          <w:numId w:val="9"/>
        </w:numPr>
      </w:pPr>
      <w:r>
        <w:t>The VRI must produce</w:t>
      </w:r>
      <w:r w:rsidR="008A78D4" w:rsidRPr="008A78D4">
        <w:t xml:space="preserve"> a clear, audible transmission of voices</w:t>
      </w:r>
      <w:r>
        <w:t>.</w:t>
      </w:r>
      <w:r w:rsidR="008A78D4" w:rsidRPr="008A78D4">
        <w:t xml:space="preserve"> </w:t>
      </w:r>
    </w:p>
    <w:p w14:paraId="3A6C126C" w14:textId="77777777" w:rsidR="008A78D4" w:rsidRPr="008A78D4" w:rsidRDefault="008A78D4" w:rsidP="008A78D4"/>
    <w:p w14:paraId="5F0B7D58" w14:textId="77777777" w:rsidR="007F23B6" w:rsidRPr="003710A9" w:rsidRDefault="008A78D4" w:rsidP="008A78D4">
      <w:pPr>
        <w:rPr>
          <w:b/>
          <w:sz w:val="28"/>
          <w:szCs w:val="28"/>
        </w:rPr>
      </w:pPr>
      <w:r w:rsidRPr="003710A9">
        <w:rPr>
          <w:b/>
          <w:sz w:val="28"/>
          <w:szCs w:val="28"/>
        </w:rPr>
        <w:t>VRI shall not be used when it is not effective</w:t>
      </w:r>
      <w:r w:rsidR="007F23B6" w:rsidRPr="003710A9">
        <w:rPr>
          <w:b/>
          <w:sz w:val="28"/>
          <w:szCs w:val="28"/>
        </w:rPr>
        <w:t>.</w:t>
      </w:r>
    </w:p>
    <w:p w14:paraId="56D47714" w14:textId="77777777" w:rsidR="007F23B6" w:rsidRDefault="007F23B6" w:rsidP="008A78D4">
      <w:r>
        <w:t>Examples of when it may not be effective might be:</w:t>
      </w:r>
    </w:p>
    <w:p w14:paraId="2FE91980" w14:textId="77777777" w:rsidR="007F23B6" w:rsidRDefault="007F23B6" w:rsidP="003710A9">
      <w:pPr>
        <w:pStyle w:val="ListParagraph"/>
        <w:numPr>
          <w:ilvl w:val="0"/>
          <w:numId w:val="11"/>
        </w:numPr>
      </w:pPr>
      <w:r>
        <w:t>A person has a</w:t>
      </w:r>
      <w:r w:rsidR="008A78D4" w:rsidRPr="008A78D4">
        <w:t xml:space="preserve"> limited ability to move his or her head, hands, or arms</w:t>
      </w:r>
    </w:p>
    <w:p w14:paraId="1C84182C" w14:textId="77777777" w:rsidR="007F23B6" w:rsidRDefault="008444A1" w:rsidP="003710A9">
      <w:pPr>
        <w:pStyle w:val="ListParagraph"/>
        <w:numPr>
          <w:ilvl w:val="0"/>
          <w:numId w:val="11"/>
        </w:numPr>
      </w:pPr>
      <w:r>
        <w:t>Vision issues</w:t>
      </w:r>
    </w:p>
    <w:p w14:paraId="12A00D34" w14:textId="77777777" w:rsidR="007F23B6" w:rsidRDefault="008444A1" w:rsidP="003710A9">
      <w:pPr>
        <w:pStyle w:val="ListParagraph"/>
        <w:numPr>
          <w:ilvl w:val="0"/>
          <w:numId w:val="11"/>
        </w:numPr>
      </w:pPr>
      <w:r>
        <w:t>Cognitive issues</w:t>
      </w:r>
    </w:p>
    <w:p w14:paraId="212746BB" w14:textId="77777777" w:rsidR="007F23B6" w:rsidRDefault="008444A1" w:rsidP="003710A9">
      <w:pPr>
        <w:pStyle w:val="ListParagraph"/>
        <w:numPr>
          <w:ilvl w:val="0"/>
          <w:numId w:val="11"/>
        </w:numPr>
      </w:pPr>
      <w:r>
        <w:t>Significant pain</w:t>
      </w:r>
    </w:p>
    <w:p w14:paraId="45043744" w14:textId="11A4BD86" w:rsidR="006A3CFA" w:rsidRDefault="008444A1" w:rsidP="00FF3629">
      <w:pPr>
        <w:pStyle w:val="ListParagraph"/>
        <w:numPr>
          <w:ilvl w:val="0"/>
          <w:numId w:val="11"/>
        </w:numPr>
      </w:pPr>
      <w:r>
        <w:t>Space limitation in the room</w:t>
      </w:r>
    </w:p>
    <w:p w14:paraId="4DC8FA27" w14:textId="77777777" w:rsidR="002D2615" w:rsidRDefault="002D2615" w:rsidP="002D2615"/>
    <w:p w14:paraId="32318AD4" w14:textId="77777777" w:rsidR="006A3CFA" w:rsidRPr="006A3CFA" w:rsidRDefault="002D2615" w:rsidP="00ED2D2B">
      <w:pPr>
        <w:jc w:val="center"/>
      </w:pPr>
      <w:r w:rsidRPr="006A3CFA">
        <w:t xml:space="preserve">University of Arkansas / Partners for Inclusive Communities / </w:t>
      </w:r>
      <w:r w:rsidR="00EB379C">
        <w:t>C</w:t>
      </w:r>
      <w:r w:rsidRPr="006A3CFA">
        <w:t>3 Project</w:t>
      </w:r>
      <w:r w:rsidR="00ED2D2B" w:rsidRPr="006A3CFA">
        <w:t xml:space="preserve"> </w:t>
      </w:r>
    </w:p>
    <w:p w14:paraId="31A7A6A2" w14:textId="77777777" w:rsidR="00ED2D2B" w:rsidRPr="006A3CFA" w:rsidRDefault="00ED2D2B" w:rsidP="00ED2D2B">
      <w:pPr>
        <w:jc w:val="center"/>
      </w:pPr>
      <w:r w:rsidRPr="006A3CFA">
        <w:t>Cultivating Community Capacity</w:t>
      </w:r>
    </w:p>
    <w:p w14:paraId="07B05080" w14:textId="77777777" w:rsidR="002D2615" w:rsidRPr="006A3CFA" w:rsidRDefault="00ED2D2B" w:rsidP="00ED2D2B">
      <w:pPr>
        <w:jc w:val="center"/>
      </w:pPr>
      <w:r w:rsidRPr="006A3CFA">
        <w:t>For more information, contact:</w:t>
      </w:r>
      <w:r w:rsidR="002D2615" w:rsidRPr="006A3CFA">
        <w:t xml:space="preserve"> </w:t>
      </w:r>
      <w:r w:rsidR="005836C4" w:rsidRPr="006A3CFA">
        <w:t xml:space="preserve">Melanie Thornton - </w:t>
      </w:r>
      <w:hyperlink r:id="rId7" w:history="1">
        <w:r w:rsidR="005836C4" w:rsidRPr="006A3CFA">
          <w:rPr>
            <w:rStyle w:val="Hyperlink"/>
          </w:rPr>
          <w:t>mthornt@uark.edu</w:t>
        </w:r>
      </w:hyperlink>
    </w:p>
    <w:sectPr w:rsidR="002D2615" w:rsidRPr="006A3CFA" w:rsidSect="00371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007E"/>
    <w:multiLevelType w:val="hybridMultilevel"/>
    <w:tmpl w:val="091E1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6B77"/>
    <w:multiLevelType w:val="hybridMultilevel"/>
    <w:tmpl w:val="F64416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7D5"/>
    <w:multiLevelType w:val="hybridMultilevel"/>
    <w:tmpl w:val="DAC66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07BB"/>
    <w:multiLevelType w:val="hybridMultilevel"/>
    <w:tmpl w:val="9F4E1F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03B6"/>
    <w:multiLevelType w:val="hybridMultilevel"/>
    <w:tmpl w:val="1868A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26CF7"/>
    <w:multiLevelType w:val="hybridMultilevel"/>
    <w:tmpl w:val="16C25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9731D2"/>
    <w:multiLevelType w:val="hybridMultilevel"/>
    <w:tmpl w:val="4C6C5E38"/>
    <w:lvl w:ilvl="0" w:tplc="75943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279D2"/>
    <w:multiLevelType w:val="hybridMultilevel"/>
    <w:tmpl w:val="8D822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25402"/>
    <w:multiLevelType w:val="hybridMultilevel"/>
    <w:tmpl w:val="1E8E7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37F"/>
    <w:multiLevelType w:val="hybridMultilevel"/>
    <w:tmpl w:val="41D63B4E"/>
    <w:lvl w:ilvl="0" w:tplc="75943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C308E"/>
    <w:multiLevelType w:val="hybridMultilevel"/>
    <w:tmpl w:val="D32CC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02A82"/>
    <w:multiLevelType w:val="hybridMultilevel"/>
    <w:tmpl w:val="D8668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D4"/>
    <w:rsid w:val="000B1DD1"/>
    <w:rsid w:val="00124405"/>
    <w:rsid w:val="001D144F"/>
    <w:rsid w:val="002D2615"/>
    <w:rsid w:val="0037072E"/>
    <w:rsid w:val="003710A9"/>
    <w:rsid w:val="003C55BE"/>
    <w:rsid w:val="005836C4"/>
    <w:rsid w:val="00654413"/>
    <w:rsid w:val="006A3CFA"/>
    <w:rsid w:val="006F7D99"/>
    <w:rsid w:val="007328FE"/>
    <w:rsid w:val="007F23B6"/>
    <w:rsid w:val="008257D3"/>
    <w:rsid w:val="008444A1"/>
    <w:rsid w:val="008A78D4"/>
    <w:rsid w:val="0091019E"/>
    <w:rsid w:val="009D0675"/>
    <w:rsid w:val="00A0348E"/>
    <w:rsid w:val="00A960C9"/>
    <w:rsid w:val="00B3704B"/>
    <w:rsid w:val="00B57D0E"/>
    <w:rsid w:val="00BA7650"/>
    <w:rsid w:val="00EB379C"/>
    <w:rsid w:val="00ED2D2B"/>
    <w:rsid w:val="00FA2B3B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70EA"/>
  <w15:chartTrackingRefBased/>
  <w15:docId w15:val="{C94E4876-C527-45AF-A587-0AF18F18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CFA"/>
  </w:style>
  <w:style w:type="paragraph" w:styleId="Heading1">
    <w:name w:val="heading 1"/>
    <w:basedOn w:val="Normal"/>
    <w:next w:val="Normal"/>
    <w:link w:val="Heading1Char"/>
    <w:uiPriority w:val="9"/>
    <w:qFormat/>
    <w:rsid w:val="00FF3629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5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5B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3629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thornt@uark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a.gov/carilion_hospital_s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2033-3490-438E-80CB-302D1FA6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Pottenger</dc:creator>
  <cp:keywords/>
  <dc:description/>
  <cp:lastModifiedBy>Melanie P. Thornton</cp:lastModifiedBy>
  <cp:revision>2</cp:revision>
  <cp:lastPrinted>2019-07-29T14:01:00Z</cp:lastPrinted>
  <dcterms:created xsi:type="dcterms:W3CDTF">2021-07-07T02:11:00Z</dcterms:created>
  <dcterms:modified xsi:type="dcterms:W3CDTF">2021-07-07T02:11:00Z</dcterms:modified>
</cp:coreProperties>
</file>